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CC" w:rsidRPr="00CC1DCC" w:rsidRDefault="00CC1DCC" w:rsidP="00CC1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DCC">
        <w:rPr>
          <w:rFonts w:ascii="Times New Roman" w:eastAsia="Calibri" w:hAnsi="Times New Roman" w:cs="Times New Roman"/>
          <w:b/>
          <w:bCs/>
          <w:sz w:val="24"/>
          <w:szCs w:val="24"/>
        </w:rPr>
        <w:t>Załącznik nr 10</w:t>
      </w:r>
    </w:p>
    <w:p w:rsidR="00CC1DCC" w:rsidRPr="00CC1DCC" w:rsidRDefault="00CC1DCC" w:rsidP="00CC1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DCC">
        <w:rPr>
          <w:rFonts w:ascii="Times New Roman" w:eastAsia="Calibri" w:hAnsi="Times New Roman" w:cs="Times New Roman"/>
          <w:b/>
          <w:bCs/>
          <w:sz w:val="24"/>
          <w:szCs w:val="24"/>
        </w:rPr>
        <w:t>Zasady interwencji w przypadku podejrzenia krzywdzenia ucznia przez rodzica lub opiekuna</w:t>
      </w:r>
    </w:p>
    <w:p w:rsidR="00CC1DCC" w:rsidRPr="00CC1DCC" w:rsidRDefault="00CC1DCC" w:rsidP="00CC1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CC1DCC" w:rsidRPr="00CC1DCC" w:rsidTr="009D39EA">
        <w:trPr>
          <w:jc w:val="center"/>
        </w:trPr>
        <w:tc>
          <w:tcPr>
            <w:tcW w:w="3543" w:type="dxa"/>
          </w:tcPr>
          <w:p w:rsidR="00CC1DCC" w:rsidRPr="00CC1DCC" w:rsidRDefault="00CC1DCC" w:rsidP="00CC1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:rsidR="00CC1DCC" w:rsidRPr="00CC1DCC" w:rsidRDefault="00CC1DCC" w:rsidP="00CC1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648" w:type="pct"/>
        <w:tblInd w:w="-459" w:type="dxa"/>
        <w:tblLook w:val="04A0" w:firstRow="1" w:lastRow="0" w:firstColumn="1" w:lastColumn="0" w:noHBand="0" w:noVBand="1"/>
      </w:tblPr>
      <w:tblGrid>
        <w:gridCol w:w="4541"/>
        <w:gridCol w:w="1123"/>
        <w:gridCol w:w="4825"/>
      </w:tblGrid>
      <w:tr w:rsidR="00CC1DCC" w:rsidRPr="00CC1DCC" w:rsidTr="00CC1DCC">
        <w:tc>
          <w:tcPr>
            <w:tcW w:w="2164" w:type="pct"/>
          </w:tcPr>
          <w:p w:rsidR="00CC1DCC" w:rsidRPr="00CC1DCC" w:rsidRDefault="00CC1DCC" w:rsidP="00CC1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doświadcza przemocy z uszczerbkiem na zdrowiu</w:t>
            </w: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CC1DCC" w:rsidRPr="00CC1DCC" w:rsidRDefault="00CC1DCC" w:rsidP="00CC1D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zadbaj o bezpieczeństwo ucznia i odseparuj go od rodzica/opiekuna podejrzanego o krzywdzenie,</w:t>
            </w:r>
          </w:p>
          <w:p w:rsidR="00CC1DCC" w:rsidRPr="00CC1DCC" w:rsidRDefault="00CC1DCC" w:rsidP="00CC1D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zawiadom policję pod nr 112 lub 997 (Uwaga! W rozmowie z konsultantem podaj swoje dane osobowe, dane ucznia, dane osoby podejrzewanej o krzywdzenie oraz wszelkie znane Ci fakty w sprawie.).</w:t>
            </w:r>
          </w:p>
        </w:tc>
        <w:tc>
          <w:tcPr>
            <w:tcW w:w="535" w:type="pct"/>
            <w:tcBorders>
              <w:top w:val="nil"/>
              <w:bottom w:val="nil"/>
            </w:tcBorders>
          </w:tcPr>
          <w:p w:rsidR="00CC1DCC" w:rsidRPr="00CC1DCC" w:rsidRDefault="00CC1DCC" w:rsidP="00CC1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</w:tcPr>
          <w:p w:rsidR="00CC1DCC" w:rsidRPr="00CC1DCC" w:rsidRDefault="00CC1DCC" w:rsidP="00CC1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jest pokrzywdzony innymi typami przestępstw:</w:t>
            </w:r>
          </w:p>
          <w:p w:rsidR="00CC1DCC" w:rsidRPr="00CC1DCC" w:rsidRDefault="00CC1DCC" w:rsidP="00CC1D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CC1DCC" w:rsidRPr="00CC1DCC" w:rsidRDefault="00CC1DCC" w:rsidP="00CC1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1DCC" w:rsidRPr="00CC1DCC" w:rsidRDefault="00CC1DCC" w:rsidP="00CC1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ela-Siatka11"/>
        <w:tblW w:w="5648" w:type="pct"/>
        <w:tblInd w:w="-459" w:type="dxa"/>
        <w:tblLook w:val="04A0" w:firstRow="1" w:lastRow="0" w:firstColumn="1" w:lastColumn="0" w:noHBand="0" w:noVBand="1"/>
      </w:tblPr>
      <w:tblGrid>
        <w:gridCol w:w="4541"/>
        <w:gridCol w:w="1123"/>
        <w:gridCol w:w="4825"/>
      </w:tblGrid>
      <w:tr w:rsidR="00CC1DCC" w:rsidRPr="00CC1DCC" w:rsidTr="00CC1DCC">
        <w:trPr>
          <w:trHeight w:val="3251"/>
        </w:trPr>
        <w:tc>
          <w:tcPr>
            <w:tcW w:w="2164" w:type="pct"/>
          </w:tcPr>
          <w:p w:rsidR="00CC1DCC" w:rsidRPr="00CC1DCC" w:rsidRDefault="00CC1DCC" w:rsidP="00CC1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doświadcza zaniedbania lub rodzic/opiekun ucznia jest niewydolny wychowawczo</w:t>
            </w: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(np. małoletni chodzi w nieadekwatnych do pogody ubraniach, opuszcza miejsce zamieszkania bez nadzoru osoby dorosłej):</w:t>
            </w:r>
          </w:p>
          <w:p w:rsidR="00CC1DCC" w:rsidRPr="00CC1DCC" w:rsidRDefault="00CC1DCC" w:rsidP="00CC1D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zadbaj o bezpieczeństwo ucznia,</w:t>
            </w:r>
          </w:p>
          <w:p w:rsidR="00CC1DCC" w:rsidRPr="00CC1DCC" w:rsidRDefault="00CC1DCC" w:rsidP="00CC1D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porozmawiaj z rodzicem/opiekunem,</w:t>
            </w:r>
          </w:p>
          <w:p w:rsidR="00CC1DCC" w:rsidRPr="00CC1DCC" w:rsidRDefault="00CC1DCC" w:rsidP="00CC1D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powiadom o możliwości wsparcia psychologicznego i/lub materialnego,</w:t>
            </w:r>
          </w:p>
          <w:p w:rsidR="00CC1DCC" w:rsidRPr="00CC1DCC" w:rsidRDefault="00CC1DCC" w:rsidP="00CC1D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w przypadku braku współpracy rodzica/opiekuna powiadom właściwy ośrodek pomocy społecznej.</w:t>
            </w:r>
          </w:p>
        </w:tc>
        <w:tc>
          <w:tcPr>
            <w:tcW w:w="535" w:type="pct"/>
            <w:tcBorders>
              <w:top w:val="nil"/>
              <w:bottom w:val="nil"/>
            </w:tcBorders>
          </w:tcPr>
          <w:p w:rsidR="00CC1DCC" w:rsidRPr="00CC1DCC" w:rsidRDefault="00CC1DCC" w:rsidP="00CC1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0" w:type="pct"/>
          </w:tcPr>
          <w:p w:rsidR="00CC1DCC" w:rsidRPr="00CC1DCC" w:rsidRDefault="00CC1DCC" w:rsidP="00CC1D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doświadcza jednorazowo innej przemocy fizycznej</w:t>
            </w: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(np. klapsy, popychanie, szturchanie), przemocy psychicznej (np. poniżanie, dyskryminacja, ośmieszanie) lub innych niepokojących zachowań (tj. krzyk, niestosowne komentarze):</w:t>
            </w:r>
          </w:p>
          <w:p w:rsidR="00CC1DCC" w:rsidRPr="00CC1DCC" w:rsidRDefault="00CC1DCC" w:rsidP="00CC1D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zadbaj o bezpieczeństwo ucznia,</w:t>
            </w:r>
          </w:p>
          <w:p w:rsidR="00CC1DCC" w:rsidRPr="00CC1DCC" w:rsidRDefault="00CC1DCC" w:rsidP="00CC1D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przeprowadź rozmowę </w:t>
            </w:r>
            <w:r w:rsidR="00E825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z rodzicem/opiekunem podejrzanym </w:t>
            </w:r>
            <w:r w:rsidR="00E825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o krzywdzenie,</w:t>
            </w:r>
          </w:p>
          <w:p w:rsidR="00CC1DCC" w:rsidRPr="00CC1DCC" w:rsidRDefault="00CC1DCC" w:rsidP="00CC1D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powiadom o możliwości wsparcia psychologicznego,</w:t>
            </w:r>
          </w:p>
          <w:p w:rsidR="00CC1DCC" w:rsidRPr="00CC1DCC" w:rsidRDefault="00CC1DCC" w:rsidP="00CC1D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w przypadku braku współpracy rodzica/opiekuna lub powtarzającej się przemocy powiadom właściwy ośrodek pomocy społecznej (Uwaga! Ośrodek należy powiadomić na piśmie lub mailowo. Pamiętać należy o podaniu wszystkich znanych danych ucznia, tj. imienia i nazwiska, adresu zamieszkania, imion i nazwisk rodziców. Opisz wszystkie niepokojące okoliczności występujące w rodzinie i wszystkie znane Ci fakty.),</w:t>
            </w:r>
          </w:p>
          <w:p w:rsidR="00CC1DCC" w:rsidRPr="00CC1DCC" w:rsidRDefault="00CC1DCC" w:rsidP="00CC1D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CC">
              <w:rPr>
                <w:rFonts w:ascii="Times New Roman" w:eastAsia="Calibri" w:hAnsi="Times New Roman" w:cs="Times New Roman"/>
                <w:sz w:val="24"/>
                <w:szCs w:val="24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CC1DCC" w:rsidRPr="00CC1DCC" w:rsidRDefault="00CC1DCC" w:rsidP="00CC1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3142" w:rsidRDefault="00243142"/>
    <w:sectPr w:rsidR="00243142" w:rsidSect="00CC1DC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C"/>
    <w:rsid w:val="00133C96"/>
    <w:rsid w:val="00243142"/>
    <w:rsid w:val="005F6097"/>
    <w:rsid w:val="008F1C45"/>
    <w:rsid w:val="00CC1DCC"/>
    <w:rsid w:val="00E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CC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C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39"/>
    <w:rsid w:val="00CC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C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2024-01-31T08:56:00Z</cp:lastPrinted>
  <dcterms:created xsi:type="dcterms:W3CDTF">2024-01-31T08:56:00Z</dcterms:created>
  <dcterms:modified xsi:type="dcterms:W3CDTF">2024-01-31T08:58:00Z</dcterms:modified>
</cp:coreProperties>
</file>